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D0" w:rsidRDefault="009B71D0" w:rsidP="009B71D0"/>
    <w:p w:rsidR="009B71D0" w:rsidRPr="00CD2EAA" w:rsidRDefault="009B71D0" w:rsidP="009B71D0">
      <w:pPr>
        <w:jc w:val="center"/>
        <w:rPr>
          <w:rFonts w:ascii="Book Antiqua" w:hAnsi="Book Antiqua"/>
          <w:sz w:val="28"/>
          <w:szCs w:val="28"/>
        </w:rPr>
      </w:pPr>
      <w:r w:rsidRPr="00CD2EAA">
        <w:rPr>
          <w:rFonts w:ascii="Book Antiqua" w:hAnsi="Book Antiqua"/>
          <w:sz w:val="28"/>
          <w:szCs w:val="28"/>
        </w:rPr>
        <w:t>SEMESTRALNY PLAN ZAJĘĆ</w:t>
      </w:r>
    </w:p>
    <w:p w:rsidR="009B71D0" w:rsidRPr="00CD2EAA" w:rsidRDefault="009B71D0" w:rsidP="009B71D0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  <w:r>
        <w:rPr>
          <w:rFonts w:ascii="Book Antiqua" w:hAnsi="Book Antiqua"/>
          <w:b/>
          <w:color w:val="FF0000"/>
          <w:sz w:val="28"/>
          <w:szCs w:val="28"/>
        </w:rPr>
        <w:t>TECHNIK BHP</w:t>
      </w:r>
    </w:p>
    <w:p w:rsidR="009B71D0" w:rsidRPr="00CD2EAA" w:rsidRDefault="009B71D0" w:rsidP="009B71D0">
      <w:pPr>
        <w:jc w:val="center"/>
        <w:rPr>
          <w:rFonts w:ascii="Book Antiqua" w:hAnsi="Book Antiqua"/>
          <w:sz w:val="28"/>
          <w:szCs w:val="28"/>
        </w:rPr>
      </w:pPr>
      <w:r w:rsidRPr="00CD2EAA">
        <w:rPr>
          <w:rFonts w:ascii="Book Antiqua" w:hAnsi="Book Antiqua"/>
          <w:sz w:val="28"/>
          <w:szCs w:val="28"/>
        </w:rPr>
        <w:t xml:space="preserve">LUTY - </w:t>
      </w:r>
      <w:r>
        <w:rPr>
          <w:rFonts w:ascii="Book Antiqua" w:hAnsi="Book Antiqua"/>
          <w:sz w:val="28"/>
          <w:szCs w:val="28"/>
        </w:rPr>
        <w:t xml:space="preserve"> CZERWI</w:t>
      </w:r>
      <w:r w:rsidRPr="00CD2EAA">
        <w:rPr>
          <w:rFonts w:ascii="Book Antiqua" w:hAnsi="Book Antiqua"/>
          <w:sz w:val="28"/>
          <w:szCs w:val="28"/>
        </w:rPr>
        <w:t>EC 2021</w:t>
      </w:r>
    </w:p>
    <w:tbl>
      <w:tblPr>
        <w:tblW w:w="110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10"/>
        <w:gridCol w:w="2756"/>
        <w:gridCol w:w="2693"/>
        <w:gridCol w:w="2807"/>
      </w:tblGrid>
      <w:tr w:rsidR="009B71D0" w:rsidRPr="0098053B" w:rsidTr="00835776">
        <w:tc>
          <w:tcPr>
            <w:tcW w:w="11029" w:type="dxa"/>
            <w:gridSpan w:val="5"/>
            <w:shd w:val="clear" w:color="auto" w:fill="BDD6EE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SOBOTA -13 MARCA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ONLINE</w:t>
            </w:r>
          </w:p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2756" w:type="dxa"/>
            <w:shd w:val="clear" w:color="auto" w:fill="A8D08D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</w:t>
            </w:r>
          </w:p>
        </w:tc>
        <w:tc>
          <w:tcPr>
            <w:tcW w:w="2693" w:type="dxa"/>
            <w:shd w:val="clear" w:color="auto" w:fill="A8D08D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II</w:t>
            </w:r>
          </w:p>
        </w:tc>
        <w:tc>
          <w:tcPr>
            <w:tcW w:w="2807" w:type="dxa"/>
            <w:shd w:val="clear" w:color="auto" w:fill="A8D08D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III</w:t>
            </w:r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2756" w:type="dxa"/>
            <w:shd w:val="clear" w:color="auto" w:fill="auto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Pierwsza pomoc i ochrona środowiska 5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2693" w:type="dxa"/>
            <w:shd w:val="clear" w:color="auto" w:fill="auto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Pierwsza pomoc i ochrona środowiska 5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2807" w:type="dxa"/>
            <w:shd w:val="clear" w:color="auto" w:fill="auto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13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2756" w:type="dxa"/>
            <w:shd w:val="clear" w:color="auto" w:fill="auto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Pierwsza pomoc i ochrona środowiska 6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2693" w:type="dxa"/>
            <w:shd w:val="clear" w:color="auto" w:fill="auto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Pierwsza pomoc i ochrona środowiska 6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2807" w:type="dxa"/>
            <w:shd w:val="clear" w:color="auto" w:fill="auto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14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2756" w:type="dxa"/>
            <w:shd w:val="clear" w:color="auto" w:fill="auto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 9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93" w:type="dxa"/>
            <w:shd w:val="clear" w:color="auto" w:fill="auto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07" w:type="dxa"/>
            <w:shd w:val="clear" w:color="auto" w:fill="auto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15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2756" w:type="dxa"/>
            <w:shd w:val="clear" w:color="auto" w:fill="auto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 10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93" w:type="dxa"/>
            <w:shd w:val="clear" w:color="auto" w:fill="auto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07" w:type="dxa"/>
            <w:shd w:val="clear" w:color="auto" w:fill="auto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16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2756" w:type="dxa"/>
            <w:shd w:val="clear" w:color="auto" w:fill="auto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 11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93" w:type="dxa"/>
            <w:shd w:val="clear" w:color="auto" w:fill="auto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07" w:type="dxa"/>
            <w:shd w:val="clear" w:color="auto" w:fill="auto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17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2756" w:type="dxa"/>
            <w:shd w:val="clear" w:color="auto" w:fill="auto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 12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93" w:type="dxa"/>
            <w:shd w:val="clear" w:color="auto" w:fill="auto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07" w:type="dxa"/>
            <w:shd w:val="clear" w:color="auto" w:fill="auto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18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auto"/>
          </w:tcPr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Zagrożenia w środowisku pracy 15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shd w:val="clear" w:color="auto" w:fill="auto"/>
          </w:tcPr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</w:t>
            </w:r>
            <w:proofErr w:type="spellEnd"/>
            <w:r w:rsidRPr="00457C4E">
              <w:rPr>
                <w:rFonts w:ascii="Book Antiqua" w:hAnsi="Book Antiqua"/>
              </w:rPr>
              <w:t>-Ścibior</w:t>
            </w:r>
          </w:p>
        </w:tc>
        <w:tc>
          <w:tcPr>
            <w:tcW w:w="2807" w:type="dxa"/>
            <w:shd w:val="clear" w:color="auto" w:fill="auto"/>
          </w:tcPr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  <w:r>
              <w:rPr>
                <w:rFonts w:ascii="Book Antiqua" w:hAnsi="Book Antiqua"/>
                <w:b/>
              </w:rPr>
              <w:t xml:space="preserve"> 9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</w:t>
            </w:r>
            <w:proofErr w:type="spellEnd"/>
            <w:r w:rsidRPr="00457C4E">
              <w:rPr>
                <w:rFonts w:ascii="Book Antiqua" w:hAnsi="Book Antiqua"/>
              </w:rPr>
              <w:t>-Ścibior</w:t>
            </w:r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2756" w:type="dxa"/>
            <w:shd w:val="clear" w:color="auto" w:fill="auto"/>
          </w:tcPr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Zagrożenia w środowisku pracy 16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shd w:val="clear" w:color="auto" w:fill="auto"/>
          </w:tcPr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</w:t>
            </w:r>
            <w:proofErr w:type="spellEnd"/>
            <w:r w:rsidRPr="00457C4E">
              <w:rPr>
                <w:rFonts w:ascii="Book Antiqua" w:hAnsi="Book Antiqua"/>
              </w:rPr>
              <w:t>-Ścibior</w:t>
            </w:r>
          </w:p>
        </w:tc>
        <w:tc>
          <w:tcPr>
            <w:tcW w:w="2807" w:type="dxa"/>
            <w:shd w:val="clear" w:color="auto" w:fill="auto"/>
          </w:tcPr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  <w:r>
              <w:rPr>
                <w:rFonts w:ascii="Book Antiqua" w:hAnsi="Book Antiqua"/>
                <w:b/>
              </w:rPr>
              <w:t xml:space="preserve"> 10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</w:t>
            </w:r>
            <w:proofErr w:type="spellEnd"/>
            <w:r w:rsidRPr="00457C4E">
              <w:rPr>
                <w:rFonts w:ascii="Book Antiqua" w:hAnsi="Book Antiqua"/>
              </w:rPr>
              <w:t>-Ścibior</w:t>
            </w:r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2756" w:type="dxa"/>
            <w:shd w:val="clear" w:color="auto" w:fill="auto"/>
          </w:tcPr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Zagrożenia w środowisku pracy 17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shd w:val="clear" w:color="auto" w:fill="auto"/>
          </w:tcPr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</w:t>
            </w:r>
            <w:proofErr w:type="spellEnd"/>
            <w:r w:rsidRPr="00457C4E">
              <w:rPr>
                <w:rFonts w:ascii="Book Antiqua" w:hAnsi="Book Antiqua"/>
              </w:rPr>
              <w:t>-Ścibior</w:t>
            </w:r>
          </w:p>
        </w:tc>
        <w:tc>
          <w:tcPr>
            <w:tcW w:w="2807" w:type="dxa"/>
            <w:shd w:val="clear" w:color="auto" w:fill="auto"/>
          </w:tcPr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  <w:r>
              <w:rPr>
                <w:rFonts w:ascii="Book Antiqua" w:hAnsi="Book Antiqua"/>
                <w:b/>
              </w:rPr>
              <w:t xml:space="preserve"> 11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</w:t>
            </w:r>
            <w:proofErr w:type="spellEnd"/>
            <w:r w:rsidRPr="00457C4E">
              <w:rPr>
                <w:rFonts w:ascii="Book Antiqua" w:hAnsi="Book Antiqua"/>
              </w:rPr>
              <w:t>-Ścibior</w:t>
            </w:r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2756" w:type="dxa"/>
            <w:shd w:val="clear" w:color="auto" w:fill="auto"/>
          </w:tcPr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Zagrożenia w środowisku pracy 18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shd w:val="clear" w:color="auto" w:fill="auto"/>
          </w:tcPr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</w:t>
            </w:r>
            <w:proofErr w:type="spellEnd"/>
            <w:r w:rsidRPr="00457C4E">
              <w:rPr>
                <w:rFonts w:ascii="Book Antiqua" w:hAnsi="Book Antiqua"/>
              </w:rPr>
              <w:t>-Ścibior</w:t>
            </w:r>
          </w:p>
        </w:tc>
        <w:tc>
          <w:tcPr>
            <w:tcW w:w="2807" w:type="dxa"/>
            <w:shd w:val="clear" w:color="auto" w:fill="auto"/>
          </w:tcPr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  <w:r>
              <w:rPr>
                <w:rFonts w:ascii="Book Antiqua" w:hAnsi="Book Antiqua"/>
                <w:b/>
              </w:rPr>
              <w:t xml:space="preserve"> 12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</w:t>
            </w:r>
            <w:proofErr w:type="spellEnd"/>
            <w:r w:rsidRPr="00457C4E">
              <w:rPr>
                <w:rFonts w:ascii="Book Antiqua" w:hAnsi="Book Antiqua"/>
              </w:rPr>
              <w:t>-Ścibior</w:t>
            </w:r>
          </w:p>
        </w:tc>
      </w:tr>
    </w:tbl>
    <w:p w:rsidR="009B71D0" w:rsidRDefault="009B71D0" w:rsidP="009B71D0"/>
    <w:p w:rsidR="009B71D0" w:rsidRDefault="009B71D0" w:rsidP="009B71D0"/>
    <w:p w:rsidR="009B71D0" w:rsidRPr="00CD2EAA" w:rsidRDefault="009B71D0" w:rsidP="009B71D0">
      <w:pPr>
        <w:jc w:val="center"/>
        <w:rPr>
          <w:rFonts w:ascii="Book Antiqua" w:hAnsi="Book Antiqua"/>
          <w:sz w:val="28"/>
          <w:szCs w:val="28"/>
        </w:rPr>
      </w:pPr>
      <w:r w:rsidRPr="00CD2EAA">
        <w:rPr>
          <w:rFonts w:ascii="Book Antiqua" w:hAnsi="Book Antiqua"/>
          <w:sz w:val="28"/>
          <w:szCs w:val="28"/>
        </w:rPr>
        <w:lastRenderedPageBreak/>
        <w:t>SEMESTRALNY PLAN ZAJĘĆ</w:t>
      </w:r>
    </w:p>
    <w:p w:rsidR="009B71D0" w:rsidRPr="00CD2EAA" w:rsidRDefault="009B71D0" w:rsidP="009B71D0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  <w:r>
        <w:rPr>
          <w:rFonts w:ascii="Book Antiqua" w:hAnsi="Book Antiqua"/>
          <w:b/>
          <w:color w:val="FF0000"/>
          <w:sz w:val="28"/>
          <w:szCs w:val="28"/>
        </w:rPr>
        <w:t>TECHNIK BHP</w:t>
      </w:r>
    </w:p>
    <w:p w:rsidR="009B71D0" w:rsidRPr="00CD2EAA" w:rsidRDefault="009B71D0" w:rsidP="009B71D0">
      <w:pPr>
        <w:jc w:val="center"/>
        <w:rPr>
          <w:rFonts w:ascii="Book Antiqua" w:hAnsi="Book Antiqua"/>
          <w:sz w:val="28"/>
          <w:szCs w:val="28"/>
        </w:rPr>
      </w:pPr>
      <w:r w:rsidRPr="00CD2EAA">
        <w:rPr>
          <w:rFonts w:ascii="Book Antiqua" w:hAnsi="Book Antiqua"/>
          <w:sz w:val="28"/>
          <w:szCs w:val="28"/>
        </w:rPr>
        <w:t xml:space="preserve">LUTY - </w:t>
      </w:r>
      <w:r>
        <w:rPr>
          <w:rFonts w:ascii="Book Antiqua" w:hAnsi="Book Antiqua"/>
          <w:sz w:val="28"/>
          <w:szCs w:val="28"/>
        </w:rPr>
        <w:t xml:space="preserve"> CZERWI</w:t>
      </w:r>
      <w:r w:rsidRPr="00CD2EAA">
        <w:rPr>
          <w:rFonts w:ascii="Book Antiqua" w:hAnsi="Book Antiqua"/>
          <w:sz w:val="28"/>
          <w:szCs w:val="28"/>
        </w:rPr>
        <w:t>EC 2021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10"/>
        <w:gridCol w:w="2756"/>
        <w:gridCol w:w="2693"/>
        <w:gridCol w:w="2552"/>
      </w:tblGrid>
      <w:tr w:rsidR="009B71D0" w:rsidRPr="0098053B" w:rsidTr="00835776">
        <w:tc>
          <w:tcPr>
            <w:tcW w:w="10774" w:type="dxa"/>
            <w:gridSpan w:val="5"/>
            <w:shd w:val="clear" w:color="auto" w:fill="FFD966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NIEDZIELA – 14 MARCA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ONLINE</w:t>
            </w:r>
            <w:bookmarkStart w:id="0" w:name="_GoBack"/>
            <w:bookmarkEnd w:id="0"/>
          </w:p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2756" w:type="dxa"/>
            <w:shd w:val="clear" w:color="auto" w:fill="A8D08D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</w:t>
            </w:r>
          </w:p>
        </w:tc>
        <w:tc>
          <w:tcPr>
            <w:tcW w:w="2693" w:type="dxa"/>
            <w:shd w:val="clear" w:color="auto" w:fill="A8D08D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II</w:t>
            </w:r>
          </w:p>
        </w:tc>
        <w:tc>
          <w:tcPr>
            <w:tcW w:w="2552" w:type="dxa"/>
            <w:shd w:val="clear" w:color="auto" w:fill="A8D08D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III</w:t>
            </w:r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2756" w:type="dxa"/>
            <w:shd w:val="clear" w:color="auto" w:fill="auto"/>
          </w:tcPr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1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shd w:val="clear" w:color="auto" w:fill="auto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552" w:type="dxa"/>
            <w:shd w:val="clear" w:color="auto" w:fill="auto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2756" w:type="dxa"/>
            <w:shd w:val="clear" w:color="auto" w:fill="auto"/>
          </w:tcPr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2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shd w:val="clear" w:color="auto" w:fill="auto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552" w:type="dxa"/>
            <w:shd w:val="clear" w:color="auto" w:fill="auto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2756" w:type="dxa"/>
            <w:shd w:val="clear" w:color="auto" w:fill="auto"/>
          </w:tcPr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3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shd w:val="clear" w:color="auto" w:fill="D9D9D9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  <w:tc>
          <w:tcPr>
            <w:tcW w:w="2552" w:type="dxa"/>
            <w:shd w:val="clear" w:color="auto" w:fill="D9D9D9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2756" w:type="dxa"/>
            <w:shd w:val="clear" w:color="auto" w:fill="auto"/>
          </w:tcPr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4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shd w:val="clear" w:color="auto" w:fill="auto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2756" w:type="dxa"/>
            <w:shd w:val="clear" w:color="auto" w:fill="auto"/>
          </w:tcPr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5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shd w:val="clear" w:color="auto" w:fill="auto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2756" w:type="dxa"/>
            <w:shd w:val="clear" w:color="auto" w:fill="auto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693" w:type="dxa"/>
            <w:shd w:val="clear" w:color="auto" w:fill="auto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552" w:type="dxa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-Ścibior</w:t>
            </w:r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auto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693" w:type="dxa"/>
            <w:shd w:val="clear" w:color="auto" w:fill="auto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552" w:type="dxa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-Ścibior</w:t>
            </w:r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2756" w:type="dxa"/>
            <w:shd w:val="clear" w:color="auto" w:fill="auto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693" w:type="dxa"/>
            <w:shd w:val="clear" w:color="auto" w:fill="auto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552" w:type="dxa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-Ścibior</w:t>
            </w:r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2756" w:type="dxa"/>
            <w:shd w:val="clear" w:color="auto" w:fill="auto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693" w:type="dxa"/>
            <w:shd w:val="clear" w:color="auto" w:fill="auto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552" w:type="dxa"/>
          </w:tcPr>
          <w:p w:rsidR="009B71D0" w:rsidRPr="00243CAA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-Ścibior</w:t>
            </w:r>
          </w:p>
        </w:tc>
      </w:tr>
      <w:tr w:rsidR="009B71D0" w:rsidRPr="0098053B" w:rsidTr="00835776">
        <w:tc>
          <w:tcPr>
            <w:tcW w:w="1163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2756" w:type="dxa"/>
            <w:shd w:val="clear" w:color="auto" w:fill="auto"/>
          </w:tcPr>
          <w:p w:rsidR="009B71D0" w:rsidRPr="0098053B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552" w:type="dxa"/>
            <w:shd w:val="clear" w:color="auto" w:fill="auto"/>
          </w:tcPr>
          <w:p w:rsidR="009B71D0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9B71D0" w:rsidRPr="00457C4E" w:rsidRDefault="009B71D0" w:rsidP="0083577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</w:tr>
    </w:tbl>
    <w:p w:rsidR="001025A8" w:rsidRDefault="001025A8"/>
    <w:sectPr w:rsidR="00102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D0"/>
    <w:rsid w:val="001025A8"/>
    <w:rsid w:val="009B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BAB0"/>
  <w15:chartTrackingRefBased/>
  <w15:docId w15:val="{26DD8D0B-0030-41C2-B9B3-C8ECF44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1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2021-03-10T13:29:00Z</dcterms:created>
  <dcterms:modified xsi:type="dcterms:W3CDTF">2021-03-10T13:30:00Z</dcterms:modified>
</cp:coreProperties>
</file>